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B8B" w:rsidRDefault="000B0B8B" w:rsidP="000B0B8B">
      <w:pPr>
        <w:pStyle w:val="a8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48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0B0B8B" w:rsidRDefault="000B0B8B" w:rsidP="000B0B8B">
      <w:pPr>
        <w:pStyle w:val="a8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0B0B8B" w:rsidRPr="00650B2D" w:rsidRDefault="000B0B8B" w:rsidP="000B0B8B">
      <w:pPr>
        <w:pStyle w:val="a8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0B0B8B" w:rsidRDefault="000B0B8B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D7F" w:rsidRPr="000B0B8B" w:rsidRDefault="00000D7F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B0B8B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ІНФОРМАЦІЙНА КАРТКА АДМІНІСТРАТИВНОЇ ПОСЛУГИ</w:t>
      </w:r>
    </w:p>
    <w:p w:rsidR="008D0545" w:rsidRPr="00D15B39" w:rsidRDefault="008D05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00D7F" w:rsidRPr="00D15B39" w:rsidRDefault="00000D7F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15B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Зняття з реєстрації місця проживання</w:t>
      </w:r>
    </w:p>
    <w:p w:rsidR="00000D7F" w:rsidRPr="000B0B8B" w:rsidRDefault="00000D7F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0B0B8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Виконавчий комітет Покровської міської ради</w:t>
      </w:r>
    </w:p>
    <w:p w:rsidR="008D0545" w:rsidRPr="000B0B8B" w:rsidRDefault="008D0545" w:rsidP="00000D7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6095"/>
      </w:tblGrid>
      <w:tr w:rsidR="00000D7F" w:rsidRPr="00D502B5" w:rsidTr="00D502B5">
        <w:tc>
          <w:tcPr>
            <w:tcW w:w="10064" w:type="dxa"/>
            <w:gridSpan w:val="3"/>
            <w:shd w:val="clear" w:color="auto" w:fill="auto"/>
          </w:tcPr>
          <w:p w:rsidR="00000D7F" w:rsidRPr="00D502B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Інформація про суб'єкт надання адміністративної послуги</w:t>
            </w:r>
          </w:p>
          <w:p w:rsidR="00000D7F" w:rsidRPr="00D502B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 xml:space="preserve">          та центр надання адміністративних послуг</w:t>
            </w:r>
          </w:p>
        </w:tc>
      </w:tr>
      <w:tr w:rsidR="00765B21" w:rsidRPr="00D502B5" w:rsidTr="00D502B5">
        <w:trPr>
          <w:trHeight w:val="127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65B21" w:rsidRPr="00D502B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1.</w:t>
            </w:r>
          </w:p>
          <w:p w:rsidR="00765B21" w:rsidRPr="00D502B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765B21" w:rsidRPr="00D502B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Центр надання адміністративних послуг виконавчого комітету Покровської  міської ради</w:t>
            </w:r>
          </w:p>
          <w:p w:rsidR="00765B21" w:rsidRPr="00D502B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</w:p>
          <w:p w:rsidR="00765B21" w:rsidRPr="00D502B5" w:rsidRDefault="00765B21" w:rsidP="0026578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Реєстраційний відділ виконавчого комітету Покровської міської ради</w:t>
            </w:r>
          </w:p>
        </w:tc>
      </w:tr>
      <w:tr w:rsidR="00765B21" w:rsidRPr="00D502B5" w:rsidTr="00D502B5">
        <w:trPr>
          <w:trHeight w:val="1829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2.</w:t>
            </w: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Місцезнаходження суб'єкта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53300, Дніпропетровська область,</w:t>
            </w:r>
            <w:r w:rsidR="00D502B5" w:rsidRPr="00D502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м. Покров, 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 Тикви Григорія, 2,  1 поверх, кабінет № 2</w:t>
            </w:r>
          </w:p>
          <w:p w:rsidR="00765B21" w:rsidRPr="00D502B5" w:rsidRDefault="00765B21" w:rsidP="00D502B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тел. (05667) 42031</w:t>
            </w:r>
            <w:hyperlink r:id="rId6" w:history="1">
              <w:r w:rsidRPr="00D502B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lang w:val="uk-UA"/>
                </w:rPr>
                <w:t>cnap@pokrov-mr.gov.ua</w:t>
              </w:r>
            </w:hyperlink>
          </w:p>
          <w:p w:rsidR="00765B21" w:rsidRPr="00D502B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765B21" w:rsidRPr="00D502B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53300, Дніпропетровська область, м. Покров, </w:t>
            </w:r>
          </w:p>
          <w:p w:rsidR="00765B21" w:rsidRPr="00D502B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 Тикви Григорія, 2,  1 поверх,  кабінет № 3</w:t>
            </w:r>
          </w:p>
          <w:p w:rsidR="00765B21" w:rsidRPr="00D502B5" w:rsidRDefault="00D15B39" w:rsidP="00D50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тел.(</w:t>
            </w:r>
            <w:r w:rsidR="00765B21"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05667) 66929</w:t>
            </w:r>
            <w:r w:rsidR="00D502B5" w:rsidRPr="00D502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5B21" w:rsidRPr="00D502B5">
              <w:rPr>
                <w:rFonts w:ascii="Times New Roman" w:hAnsi="Times New Roman" w:cs="Times New Roman"/>
                <w:sz w:val="20"/>
                <w:szCs w:val="20"/>
                <w:u w:val="single"/>
                <w:lang w:val="uk-UA"/>
              </w:rPr>
              <w:t>rva@pokrov-mr.gov.ua</w:t>
            </w:r>
          </w:p>
        </w:tc>
      </w:tr>
      <w:tr w:rsidR="00765B21" w:rsidRPr="00D502B5" w:rsidTr="00D502B5">
        <w:trPr>
          <w:trHeight w:val="2610"/>
        </w:trPr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765B21" w:rsidRPr="00D502B5" w:rsidRDefault="00765B21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послуги</w:t>
            </w:r>
          </w:p>
        </w:tc>
        <w:tc>
          <w:tcPr>
            <w:tcW w:w="6095" w:type="dxa"/>
            <w:shd w:val="clear" w:color="auto" w:fill="auto"/>
          </w:tcPr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Понеділок – четвер з 8.00 до 17.00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Обідня перерва  з 12.00 до 12.45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П’ятниця з 8.00 до 16.00 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Обідня перерва  з 12.00 до 13.00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Вихідні дні - субота, неділя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Понеділок – четвер з 8.00 до 17.00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Обідня перерва  з 12.00 до 12.45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П’ятниця з 8.00 до 16.00 </w:t>
            </w:r>
          </w:p>
          <w:p w:rsidR="00765B21" w:rsidRPr="00D502B5" w:rsidRDefault="00765B21" w:rsidP="001A51C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Обідня перерва  з 12.00 до 13.00</w:t>
            </w:r>
          </w:p>
          <w:p w:rsidR="00765B21" w:rsidRPr="00D502B5" w:rsidRDefault="00765B21" w:rsidP="00ED3E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Вихідні дні - субота, неділя</w:t>
            </w:r>
          </w:p>
        </w:tc>
      </w:tr>
      <w:tr w:rsidR="00000D7F" w:rsidRPr="00D502B5" w:rsidTr="00D502B5">
        <w:tc>
          <w:tcPr>
            <w:tcW w:w="10064" w:type="dxa"/>
            <w:gridSpan w:val="3"/>
            <w:shd w:val="clear" w:color="auto" w:fill="auto"/>
          </w:tcPr>
          <w:p w:rsidR="00000D7F" w:rsidRPr="00D502B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132C0E" w:rsidRPr="00D502B5" w:rsidTr="00D502B5">
        <w:tc>
          <w:tcPr>
            <w:tcW w:w="567" w:type="dxa"/>
            <w:shd w:val="clear" w:color="auto" w:fill="auto"/>
          </w:tcPr>
          <w:p w:rsidR="00132C0E" w:rsidRPr="00D502B5" w:rsidRDefault="00132C0E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3402" w:type="dxa"/>
            <w:shd w:val="clear" w:color="auto" w:fill="auto"/>
          </w:tcPr>
          <w:p w:rsidR="00132C0E" w:rsidRPr="00D502B5" w:rsidRDefault="00132C0E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Закони України</w:t>
            </w:r>
          </w:p>
        </w:tc>
        <w:tc>
          <w:tcPr>
            <w:tcW w:w="6095" w:type="dxa"/>
            <w:shd w:val="clear" w:color="auto" w:fill="auto"/>
          </w:tcPr>
          <w:p w:rsidR="00765B21" w:rsidRPr="00D502B5" w:rsidRDefault="00765B21" w:rsidP="00765B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  <w:lang w:val="uk-UA"/>
              </w:rPr>
              <w:t>Цивільний кодекс України</w:t>
            </w:r>
            <w:r w:rsidRPr="00D502B5">
              <w:rPr>
                <w:rFonts w:ascii="Times New Roman" w:hAnsi="Times New Roman" w:cs="Times New Roman"/>
                <w:sz w:val="20"/>
                <w:szCs w:val="20"/>
                <w:shd w:val="clear" w:color="auto" w:fill="FF0000"/>
                <w:lang w:val="uk-UA"/>
              </w:rPr>
              <w:t xml:space="preserve"> </w:t>
            </w:r>
          </w:p>
          <w:p w:rsidR="00765B21" w:rsidRPr="00D502B5" w:rsidRDefault="00765B21" w:rsidP="00765B2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</w:pP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Закон 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України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 «Про 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місцеве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proofErr w:type="spellStart"/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самовряду</w:t>
            </w:r>
            <w:proofErr w:type="spellEnd"/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ван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ня в Україні»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lang w:val="uk-UA"/>
              </w:rPr>
              <w:br/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Закон України «Про свободу пересування та вільний вибір місця проживання в Україні»     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lang w:val="uk-UA"/>
              </w:rPr>
              <w:br/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Закон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 України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 «Про 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захист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 персональних даних»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lang w:val="uk-UA"/>
              </w:rPr>
              <w:br/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Закон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 України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 «Про</w:t>
            </w:r>
            <w:r w:rsidR="00D15B39"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 xml:space="preserve"> </w:t>
            </w:r>
            <w:r w:rsidRPr="00D502B5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  <w:lang w:val="uk-UA"/>
              </w:rPr>
              <w:t> звернення громадян»</w:t>
            </w:r>
          </w:p>
          <w:p w:rsidR="00ED2F82" w:rsidRPr="00D502B5" w:rsidRDefault="00765B21" w:rsidP="00ED3E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Закон України «Про адміністративні послуги»</w:t>
            </w:r>
          </w:p>
        </w:tc>
      </w:tr>
      <w:tr w:rsidR="00132C0E" w:rsidRPr="00D502B5" w:rsidTr="00D502B5">
        <w:tc>
          <w:tcPr>
            <w:tcW w:w="567" w:type="dxa"/>
            <w:shd w:val="clear" w:color="auto" w:fill="auto"/>
          </w:tcPr>
          <w:p w:rsidR="00132C0E" w:rsidRPr="00D502B5" w:rsidRDefault="00132C0E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3402" w:type="dxa"/>
            <w:shd w:val="clear" w:color="auto" w:fill="auto"/>
          </w:tcPr>
          <w:p w:rsidR="00132C0E" w:rsidRPr="00D502B5" w:rsidRDefault="00132C0E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Акти Кабінету Міністрів України</w:t>
            </w:r>
          </w:p>
        </w:tc>
        <w:tc>
          <w:tcPr>
            <w:tcW w:w="6095" w:type="dxa"/>
            <w:shd w:val="clear" w:color="auto" w:fill="auto"/>
          </w:tcPr>
          <w:p w:rsidR="00765B21" w:rsidRPr="00D502B5" w:rsidRDefault="00765B21" w:rsidP="00765B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Постанова КМУ від 02.03.2016 р. </w:t>
            </w:r>
          </w:p>
          <w:p w:rsidR="00765B21" w:rsidRPr="00D502B5" w:rsidRDefault="00765B21" w:rsidP="00765B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 207 «Про затвердження Правил реєстрації місця проживання та Порядку передачі органами реєстрації інформації до Єдиного державного демографічного реєстру» (із змінами)</w:t>
            </w:r>
          </w:p>
          <w:p w:rsidR="00132C0E" w:rsidRPr="00D502B5" w:rsidRDefault="00765B21" w:rsidP="001A51C3">
            <w:pPr>
              <w:shd w:val="clear" w:color="auto" w:fill="FFFFFF" w:themeFill="background1"/>
              <w:tabs>
                <w:tab w:val="left" w:pos="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hyperlink r:id="rId7" w:history="1">
              <w:r w:rsidRPr="00D502B5">
                <w:rPr>
                  <w:rStyle w:val="a3"/>
                  <w:rFonts w:ascii="Times New Roman" w:hAnsi="Times New Roman" w:cs="Times New Roman"/>
                  <w:bCs/>
                  <w:color w:val="auto"/>
                  <w:sz w:val="20"/>
                  <w:szCs w:val="20"/>
                  <w:u w:val="none"/>
                  <w:lang w:val="uk-UA"/>
                </w:rPr>
                <w:t>Постанова КМУ від 25.03.2015 № 302 «Про затвердження зразка бланка, технічного опису та Порядку оформлення, видачі, обміну, пересилання, вилучення, повернення державі, знищення паспорта громадянина України» (зі змінами)</w:t>
              </w:r>
            </w:hyperlink>
          </w:p>
        </w:tc>
      </w:tr>
      <w:tr w:rsidR="00000D7F" w:rsidRPr="00D502B5" w:rsidTr="00D502B5">
        <w:tc>
          <w:tcPr>
            <w:tcW w:w="10064" w:type="dxa"/>
            <w:gridSpan w:val="3"/>
            <w:shd w:val="clear" w:color="auto" w:fill="auto"/>
          </w:tcPr>
          <w:p w:rsidR="00000D7F" w:rsidRPr="00D502B5" w:rsidRDefault="00000D7F" w:rsidP="00000D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Умови отримання адміністративної послуги</w:t>
            </w:r>
          </w:p>
        </w:tc>
      </w:tr>
      <w:tr w:rsidR="00000D7F" w:rsidRPr="00D502B5" w:rsidTr="00D502B5">
        <w:trPr>
          <w:trHeight w:val="983"/>
        </w:trPr>
        <w:tc>
          <w:tcPr>
            <w:tcW w:w="567" w:type="dxa"/>
            <w:shd w:val="clear" w:color="auto" w:fill="auto"/>
          </w:tcPr>
          <w:p w:rsidR="00000D7F" w:rsidRPr="00D502B5" w:rsidRDefault="00EA3730" w:rsidP="00EA3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6</w:t>
            </w:r>
            <w:r w:rsidR="00000D7F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000D7F" w:rsidRPr="00D502B5" w:rsidRDefault="00295022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Пе</w:t>
            </w:r>
            <w:r w:rsidR="00000D7F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релік документів, необхідних для отримання адміністративної послуги</w:t>
            </w:r>
          </w:p>
          <w:p w:rsidR="00000D7F" w:rsidRPr="00D502B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000D7F" w:rsidRPr="00D502B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  <w:p w:rsidR="00000D7F" w:rsidRPr="00D502B5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 xml:space="preserve"> </w:t>
            </w:r>
          </w:p>
          <w:p w:rsidR="00000D7F" w:rsidRPr="00D502B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6095" w:type="dxa"/>
            <w:shd w:val="clear" w:color="auto" w:fill="auto"/>
          </w:tcPr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  Для зняття місця проживання особа або її представник подає: </w:t>
            </w:r>
          </w:p>
          <w:p w:rsidR="00000D7F" w:rsidRPr="00D502B5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1. Заяву про зняття особи з реєстрації місця проживання за формою згідно додатком 11 до Правил реєстрації місця проживання (у разі здійснення реєстрації місця проживання з одночасним зняттям з реєстрації попереднього місця проживання)</w:t>
            </w:r>
            <w:r w:rsidR="0084359C"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, </w:t>
            </w:r>
            <w:r w:rsidR="0084359C"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із згодою на обробку персональних даних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;</w:t>
            </w:r>
          </w:p>
          <w:p w:rsidR="00000D7F" w:rsidRPr="00D502B5" w:rsidRDefault="00000D7F" w:rsidP="00000D7F">
            <w:pPr>
              <w:tabs>
                <w:tab w:val="left" w:pos="5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2.    Судове рішення, яке набрало законної сили, про позбавлення права власності на житлове приміщення або права користування житловим приміщенням, про виселення, про визнання особи безвісно відсутньою або оголошення її померлою;</w:t>
            </w:r>
          </w:p>
          <w:p w:rsidR="00000D7F" w:rsidRPr="00D502B5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свідоцтва про смерть;</w:t>
            </w:r>
          </w:p>
          <w:p w:rsidR="00000D7F" w:rsidRPr="00D502B5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3. інші документи, які свідчать про припинення:</w:t>
            </w:r>
          </w:p>
          <w:p w:rsidR="00000D7F" w:rsidRPr="00D502B5" w:rsidRDefault="00000D7F" w:rsidP="00000D7F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–  п</w:t>
            </w: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ідстав для перебування на території України іноземців та осіб без громадянства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(інформація 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val="uk-UA" w:eastAsia="ru-RU"/>
              </w:rPr>
              <w:t>територіального органу ДМС України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або територіального підрозділу ДМС України, на території обслуговування якого зареєстровано місце проживання особи, про закінчення строку дії посвідки на тимчасове проживання або копія рішення про скасування посвідки на тимчасове проживання </w:t>
            </w: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чи скасування дозволу на імміграцію 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та  посвідки на постійне проживання в Україні)</w:t>
            </w: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; </w:t>
            </w:r>
            <w:bookmarkStart w:id="0" w:name="o57"/>
            <w:bookmarkEnd w:id="0"/>
          </w:p>
          <w:p w:rsidR="00000D7F" w:rsidRPr="00D502B5" w:rsidRDefault="00000D7F" w:rsidP="00000D7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– п</w:t>
            </w: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ідстав для проживання бездомної особи у спеціалізованій соціальній установі, закладі соціального обслуговування та соціального захисту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(письмове повідомлення соціальної установи, закладу соціального обслуговування та соціального захисту);</w:t>
            </w:r>
          </w:p>
          <w:p w:rsidR="00000D7F" w:rsidRPr="00D502B5" w:rsidRDefault="00000D7F" w:rsidP="00000D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– підстав на право користування житловим приміщенням (закінчення строку дії договору оренди, найму, піднайму житлового приміщення, строку навчання в навчальному закладі (у разі реєстрації місця проживання в гуртожитку навчального закладу на час навчання), відчуження житла, та інших визначених законодавством документів).</w:t>
            </w:r>
          </w:p>
          <w:p w:rsidR="0013273C" w:rsidRPr="00D502B5" w:rsidRDefault="0013273C" w:rsidP="0013273C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lang w:val="uk-UA"/>
              </w:rPr>
              <w:t>Зняття з реєстрації місця проживання у зв’язку з припиненням підстав для проживання бездомної особи у спеціалізованій соціальній установі, закладі соціального обслуговування та соціального захисту та припинення підстав на право користування житловим приміщенням здійснюється за клопотанням уповноваженої особи закладу/установи  або за заявою власника/наймача житла або їх представників.</w:t>
            </w:r>
          </w:p>
          <w:p w:rsidR="00000D7F" w:rsidRPr="00D502B5" w:rsidRDefault="00000D7F" w:rsidP="0043123D">
            <w:pPr>
              <w:shd w:val="clear" w:color="auto" w:fill="FFFFFF"/>
              <w:tabs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1" w:name="o59"/>
            <w:bookmarkStart w:id="2" w:name="o60"/>
            <w:bookmarkEnd w:id="1"/>
            <w:bookmarkEnd w:id="2"/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Зняття з реєстрації місця проживання дітей-сиріт та дітей, позбавлених батьківського піклування, осіб, стосовно яких встановлено опіку чи піклування, здійснюється за погодженням з органами опіки і піклування. 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br/>
              <w:t xml:space="preserve">   Разом із заявою особа подає: </w:t>
            </w:r>
          </w:p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-  Документ, до якого вносяться відомості про зняття з реєстрації місця проживання.  </w:t>
            </w:r>
          </w:p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-  Якщо дитина не досягла </w:t>
            </w:r>
            <w:r w:rsidR="00E10761"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14</w:t>
            </w: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-річного віку, подається свідоцтво про народження; </w:t>
            </w:r>
          </w:p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-  Квитанцію про сплату адміністративного збору; </w:t>
            </w:r>
          </w:p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- Військовий квиток або посвідчення про приписку (для громадян, які підлягають взяттю на військовий облік або перебувають на військовому обліку). </w:t>
            </w:r>
          </w:p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У разі подання заяви представником особи, крім зазначених документів, додатково подаються: </w:t>
            </w:r>
          </w:p>
          <w:p w:rsidR="00000D7F" w:rsidRPr="00D502B5" w:rsidRDefault="00000D7F" w:rsidP="00000D7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документ, що посвідчує особу представника; </w:t>
            </w:r>
          </w:p>
          <w:p w:rsidR="00000D7F" w:rsidRPr="00D502B5" w:rsidRDefault="00000D7F" w:rsidP="00000D7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документ, що підтверджує повноваження особи як представника, крім випадків, коли заява подається законними представниками малолітньої дитини — батьками (</w:t>
            </w:r>
            <w:proofErr w:type="spellStart"/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усиновлювачами</w:t>
            </w:r>
            <w:proofErr w:type="spellEnd"/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). </w:t>
            </w:r>
          </w:p>
          <w:p w:rsidR="00000D7F" w:rsidRPr="00D502B5" w:rsidRDefault="00000D7F" w:rsidP="00000D7F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 Зняття з реєстрації місця проживання особи за заявою законного представника здійснюється за згодою інших законних представників. </w:t>
            </w:r>
          </w:p>
          <w:p w:rsidR="00DC7C90" w:rsidRPr="00D502B5" w:rsidRDefault="00000D7F" w:rsidP="00ED3E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 У разі реєстрації місця проживання батьків за різними адресами зняття з реєстрації місця проживання дитини, яка не досягла 14 років, разом з одним із батьків здійснюється за письмовою згодою другого з батьків у присутності особи, яка приймає заяву, або на підставі засвідченої в установленому порядку письмової згоди другого з батьків (крім випадків, коли місце проживання дитини визначено відповідним рішенням суду або рішенням органу опіки та піклування). </w:t>
            </w:r>
          </w:p>
        </w:tc>
      </w:tr>
      <w:tr w:rsidR="00553297" w:rsidRPr="00D502B5" w:rsidTr="00D502B5">
        <w:tc>
          <w:tcPr>
            <w:tcW w:w="567" w:type="dxa"/>
            <w:shd w:val="clear" w:color="auto" w:fill="auto"/>
          </w:tcPr>
          <w:p w:rsidR="00553297" w:rsidRPr="00D502B5" w:rsidRDefault="007B3D27" w:rsidP="007B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lastRenderedPageBreak/>
              <w:t>7</w:t>
            </w:r>
            <w:r w:rsidR="00553297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53297" w:rsidRPr="00D502B5" w:rsidRDefault="00553297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Порядок та спосіб подання документів</w:t>
            </w:r>
          </w:p>
        </w:tc>
        <w:tc>
          <w:tcPr>
            <w:tcW w:w="6095" w:type="dxa"/>
            <w:shd w:val="clear" w:color="auto" w:fill="auto"/>
          </w:tcPr>
          <w:p w:rsidR="00553297" w:rsidRPr="00D502B5" w:rsidRDefault="00553297" w:rsidP="006F4A97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lang w:val="uk-UA"/>
              </w:rPr>
              <w:t xml:space="preserve">Заявник для одержання адміністративної послуги звертається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D502B5">
              <w:rPr>
                <w:sz w:val="20"/>
                <w:szCs w:val="20"/>
                <w:lang w:val="uk-UA"/>
              </w:rPr>
              <w:t>ЦНАПу</w:t>
            </w:r>
            <w:proofErr w:type="spellEnd"/>
            <w:r w:rsidRPr="00D502B5">
              <w:rPr>
                <w:sz w:val="20"/>
                <w:szCs w:val="20"/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  <w:tr w:rsidR="00000D7F" w:rsidRPr="00D502B5" w:rsidTr="00D502B5">
        <w:tc>
          <w:tcPr>
            <w:tcW w:w="567" w:type="dxa"/>
            <w:shd w:val="clear" w:color="auto" w:fill="auto"/>
          </w:tcPr>
          <w:p w:rsidR="00000D7F" w:rsidRPr="00D502B5" w:rsidRDefault="007B3D27" w:rsidP="007B3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8</w:t>
            </w:r>
            <w:r w:rsidR="00000D7F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000D7F" w:rsidRPr="00D502B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Платність (безоплатність) надання адміністративної послуги</w:t>
            </w:r>
          </w:p>
        </w:tc>
        <w:tc>
          <w:tcPr>
            <w:tcW w:w="6095" w:type="dxa"/>
            <w:shd w:val="clear" w:color="auto" w:fill="auto"/>
          </w:tcPr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Адміністративна послуга є платною. </w:t>
            </w:r>
          </w:p>
          <w:p w:rsidR="00000D7F" w:rsidRPr="00D502B5" w:rsidRDefault="00000D7F" w:rsidP="00000D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</w:p>
        </w:tc>
      </w:tr>
      <w:tr w:rsidR="00000D7F" w:rsidRPr="00D502B5" w:rsidTr="00D502B5">
        <w:tc>
          <w:tcPr>
            <w:tcW w:w="567" w:type="dxa"/>
            <w:shd w:val="clear" w:color="auto" w:fill="auto"/>
          </w:tcPr>
          <w:p w:rsidR="00000D7F" w:rsidRPr="00D502B5" w:rsidRDefault="008D3556" w:rsidP="008D3556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8.1</w:t>
            </w:r>
          </w:p>
        </w:tc>
        <w:tc>
          <w:tcPr>
            <w:tcW w:w="3402" w:type="dxa"/>
            <w:shd w:val="clear" w:color="auto" w:fill="auto"/>
          </w:tcPr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 w:eastAsia="ru-RU"/>
              </w:rPr>
              <w:t xml:space="preserve">Нормативно-правові акти, на підставі яких стягується плата </w:t>
            </w:r>
          </w:p>
        </w:tc>
        <w:tc>
          <w:tcPr>
            <w:tcW w:w="6095" w:type="dxa"/>
            <w:shd w:val="clear" w:color="auto" w:fill="auto"/>
          </w:tcPr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Закон України «Про свободу пересування та вільний вибір місця проживання в Україні»; </w:t>
            </w:r>
          </w:p>
          <w:p w:rsidR="00000D7F" w:rsidRPr="00D502B5" w:rsidRDefault="00000D7F" w:rsidP="00000D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Закон України «Про надання адміністративних послуг». </w:t>
            </w:r>
          </w:p>
        </w:tc>
      </w:tr>
      <w:tr w:rsidR="008D3556" w:rsidRPr="00D502B5" w:rsidTr="00D502B5">
        <w:tc>
          <w:tcPr>
            <w:tcW w:w="567" w:type="dxa"/>
            <w:shd w:val="clear" w:color="auto" w:fill="auto"/>
          </w:tcPr>
          <w:p w:rsidR="008D3556" w:rsidRPr="00D502B5" w:rsidRDefault="008D3556" w:rsidP="0018273A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8.2</w:t>
            </w:r>
          </w:p>
        </w:tc>
        <w:tc>
          <w:tcPr>
            <w:tcW w:w="3402" w:type="dxa"/>
            <w:shd w:val="clear" w:color="auto" w:fill="auto"/>
          </w:tcPr>
          <w:p w:rsidR="008D3556" w:rsidRPr="00D502B5" w:rsidRDefault="008D3556" w:rsidP="00182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Розмір та порядок внесення плати</w:t>
            </w:r>
          </w:p>
        </w:tc>
        <w:tc>
          <w:tcPr>
            <w:tcW w:w="6095" w:type="dxa"/>
            <w:shd w:val="clear" w:color="auto" w:fill="auto"/>
          </w:tcPr>
          <w:p w:rsidR="008D3556" w:rsidRPr="00D502B5" w:rsidRDefault="008D3556" w:rsidP="0018273A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 </w:t>
            </w:r>
            <w:r w:rsidR="0018273A"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зняття з</w:t>
            </w:r>
            <w:r w:rsidR="00D15B39"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18273A"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реєстрації</w:t>
            </w: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місця проживання сплачується </w:t>
            </w: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адміністративний збір у такому розмірі: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разі звернення особи протягом встановленого Законом України «Про свободу пересування та вільний вибір місця проживання в Україні» строку - у розмірі 0,0085 розміру мінімальної заробітної плати; </w:t>
            </w:r>
          </w:p>
          <w:p w:rsidR="008D3556" w:rsidRPr="00D502B5" w:rsidRDefault="008D3556" w:rsidP="0018273A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lang w:val="uk-UA"/>
              </w:rPr>
              <w:t xml:space="preserve">у разі звернення особи з порушенням встановленого цим Законом строку - у розмірі 0,0255 розміру мінімальної заробітної плати. </w:t>
            </w:r>
          </w:p>
          <w:p w:rsidR="008D3556" w:rsidRPr="00D502B5" w:rsidRDefault="008D3556" w:rsidP="0018273A">
            <w:pPr>
              <w:pStyle w:val="Default"/>
              <w:jc w:val="both"/>
              <w:rPr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lang w:val="uk-UA"/>
              </w:rPr>
              <w:t>У разі реєстрації місця проживання одночасно із зняттям з попереднього місця проживання адміністративний збір стягується лише за одну адміністративну п</w:t>
            </w:r>
            <w:bookmarkStart w:id="3" w:name="_GoBack"/>
            <w:bookmarkEnd w:id="3"/>
            <w:r w:rsidRPr="00D502B5">
              <w:rPr>
                <w:sz w:val="20"/>
                <w:szCs w:val="20"/>
                <w:lang w:val="uk-UA"/>
              </w:rPr>
              <w:t xml:space="preserve">ослугу та зараховується до місцевого бюджету за новим місцем проживання. </w:t>
            </w:r>
          </w:p>
          <w:p w:rsidR="008D3556" w:rsidRPr="00D502B5" w:rsidRDefault="008D3556" w:rsidP="0018273A">
            <w:pPr>
              <w:pStyle w:val="Default"/>
              <w:jc w:val="both"/>
              <w:rPr>
                <w:b/>
                <w:color w:val="auto"/>
                <w:sz w:val="20"/>
                <w:szCs w:val="20"/>
                <w:shd w:val="clear" w:color="auto" w:fill="FFFFFF"/>
                <w:lang w:val="uk-UA"/>
              </w:rPr>
            </w:pPr>
            <w:r w:rsidRPr="00D502B5">
              <w:rPr>
                <w:b/>
                <w:color w:val="auto"/>
                <w:sz w:val="20"/>
                <w:szCs w:val="20"/>
                <w:lang w:val="uk-UA"/>
              </w:rPr>
              <w:t xml:space="preserve">З 1 січня 2017 року розмір мінімальної заробітної плати після набрання чинності Закону України </w:t>
            </w:r>
            <w:r w:rsidRPr="00D502B5">
              <w:rPr>
                <w:b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№1774 від 06.12.2016 р. </w:t>
            </w:r>
            <w:r w:rsidRPr="00D502B5">
              <w:rPr>
                <w:b/>
                <w:color w:val="auto"/>
                <w:sz w:val="20"/>
                <w:szCs w:val="20"/>
                <w:lang w:val="uk-UA"/>
              </w:rPr>
              <w:t>«</w:t>
            </w:r>
            <w:r w:rsidRPr="00D502B5">
              <w:rPr>
                <w:b/>
                <w:bCs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Про внесення змін до деяких законодавчих актів України» </w:t>
            </w:r>
            <w:r w:rsidRPr="00D502B5">
              <w:rPr>
                <w:b/>
                <w:color w:val="auto"/>
                <w:sz w:val="20"/>
                <w:szCs w:val="20"/>
                <w:lang w:val="uk-UA"/>
              </w:rPr>
              <w:t xml:space="preserve">не застосовується як база для розрахунку розміру плати за надання адміністративних послуг. </w:t>
            </w:r>
            <w:r w:rsidRPr="00D502B5">
              <w:rPr>
                <w:b/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Гранична вартість адміністративної послуги визначається у відповідному розрахунку від прожиткового мінімуму, встановленого для працездатних осіб на 1 січня календарного року, в якому подаються відповідні документи для оформлення. </w:t>
            </w:r>
          </w:p>
          <w:p w:rsidR="008D3556" w:rsidRPr="00D502B5" w:rsidRDefault="008D3556" w:rsidP="0018273A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  <w:p w:rsidR="008D3556" w:rsidRPr="00D502B5" w:rsidRDefault="008D3556" w:rsidP="0018273A">
            <w:pPr>
              <w:tabs>
                <w:tab w:val="left" w:pos="212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Реквізити для оплати: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1.Найменування отримувача: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 у м. Покрові/м. Покров/Дніпропетровської області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Код ЄДРПОУ – 37691430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р/</w:t>
            </w:r>
            <w:proofErr w:type="spellStart"/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</w:t>
            </w:r>
            <w:proofErr w:type="spellEnd"/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31412538700031 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22090400  ГУДКСУ у </w:t>
            </w:r>
            <w:r w:rsidR="00ED2F82"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Дніпропетровській області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Тариф/розмір плати, грн.:  _______</w:t>
            </w:r>
          </w:p>
          <w:p w:rsidR="008D3556" w:rsidRPr="00D502B5" w:rsidRDefault="008D3556" w:rsidP="00182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Призначення платежу:</w:t>
            </w:r>
          </w:p>
          <w:p w:rsidR="008D3556" w:rsidRPr="00D502B5" w:rsidRDefault="008D3556" w:rsidP="009611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«</w:t>
            </w:r>
            <w:r w:rsidR="00F81EF5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Плата за надання адміністративних послуг </w:t>
            </w:r>
            <w:r w:rsidR="00961150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(</w:t>
            </w:r>
            <w:r w:rsidR="00F81EF5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зняття з реєстрації місця проживання</w:t>
            </w:r>
            <w:r w:rsidR="008958CF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П.І.Б.</w:t>
            </w:r>
            <w:r w:rsidR="00961150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  <w:r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»</w:t>
            </w:r>
            <w:r w:rsidRPr="00D502B5"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 xml:space="preserve"> </w:t>
            </w:r>
          </w:p>
        </w:tc>
      </w:tr>
      <w:tr w:rsidR="008D3556" w:rsidRPr="00D502B5" w:rsidTr="00D502B5">
        <w:tc>
          <w:tcPr>
            <w:tcW w:w="567" w:type="dxa"/>
            <w:shd w:val="clear" w:color="auto" w:fill="auto"/>
          </w:tcPr>
          <w:p w:rsidR="008D3556" w:rsidRPr="00D502B5" w:rsidRDefault="004A5750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lastRenderedPageBreak/>
              <w:t>9</w:t>
            </w:r>
            <w:r w:rsidR="008D3556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8D3556" w:rsidRPr="00D502B5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Строк надання адміністративної послуги</w:t>
            </w:r>
          </w:p>
        </w:tc>
        <w:tc>
          <w:tcPr>
            <w:tcW w:w="6095" w:type="dxa"/>
            <w:shd w:val="clear" w:color="auto" w:fill="auto"/>
          </w:tcPr>
          <w:p w:rsidR="008D3556" w:rsidRPr="00D502B5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У день безпосереднього звернення особи чи в день подання особою або її представником документів/в день отримання документів від центру надання адміністративних послуг. </w:t>
            </w:r>
          </w:p>
        </w:tc>
      </w:tr>
      <w:tr w:rsidR="008D3556" w:rsidRPr="00D502B5" w:rsidTr="00D502B5">
        <w:tc>
          <w:tcPr>
            <w:tcW w:w="567" w:type="dxa"/>
            <w:shd w:val="clear" w:color="auto" w:fill="auto"/>
          </w:tcPr>
          <w:p w:rsidR="008D3556" w:rsidRPr="00D502B5" w:rsidRDefault="008D3556" w:rsidP="004A5750">
            <w:pPr>
              <w:spacing w:after="0" w:line="240" w:lineRule="auto"/>
              <w:ind w:right="-9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</w:t>
            </w:r>
            <w:r w:rsidR="004A5750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8D3556" w:rsidRPr="00D502B5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95" w:type="dxa"/>
            <w:shd w:val="clear" w:color="auto" w:fill="auto"/>
          </w:tcPr>
          <w:p w:rsidR="008D3556" w:rsidRPr="00D502B5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1. Особа не подала документів або інформації, необхідних для зняття з реєстрації місця проживання; </w:t>
            </w:r>
          </w:p>
          <w:p w:rsidR="008D3556" w:rsidRPr="00D502B5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2. Подані документи є недійсними або у них міститься недостовірна інформація; </w:t>
            </w:r>
          </w:p>
          <w:p w:rsidR="008D3556" w:rsidRPr="00D502B5" w:rsidRDefault="008D3556" w:rsidP="008D35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  3. Для зняття з реєстрації звернулась особа, яка не досягла 14-річного віку.</w:t>
            </w:r>
          </w:p>
          <w:p w:rsidR="008D3556" w:rsidRPr="00D502B5" w:rsidRDefault="00D43CA6" w:rsidP="00883909">
            <w:pPr>
              <w:pStyle w:val="Default"/>
              <w:shd w:val="clear" w:color="auto" w:fill="FFFFFF" w:themeFill="background1"/>
              <w:jc w:val="both"/>
              <w:rPr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lang w:val="uk-UA"/>
              </w:rPr>
              <w:t xml:space="preserve">  </w:t>
            </w:r>
            <w:r w:rsidR="008D3556" w:rsidRPr="00D502B5">
              <w:rPr>
                <w:sz w:val="20"/>
                <w:szCs w:val="20"/>
                <w:lang w:val="uk-UA"/>
              </w:rPr>
              <w:t>4. Для зняття з реєстрації звернулась особа, яка досягла 14-річного віку, але не має паспорту громадянина України.</w:t>
            </w:r>
          </w:p>
          <w:p w:rsidR="008D3556" w:rsidRPr="00D502B5" w:rsidRDefault="008D3556" w:rsidP="00883909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  Рішення про відмову в знятті з реєстрації  місця проживання приймається в день звернення особи або її представника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  <w:lang w:val="uk-UA" w:eastAsia="ru-RU"/>
              </w:rPr>
              <w:t>/</w:t>
            </w:r>
            <w:r w:rsidRPr="00D502B5">
              <w:rPr>
                <w:rFonts w:ascii="Times New Roman" w:hAnsi="Times New Roman" w:cs="Times New Roman"/>
                <w:sz w:val="20"/>
                <w:szCs w:val="20"/>
                <w:shd w:val="clear" w:color="auto" w:fill="FFFFFF" w:themeFill="background1"/>
                <w:lang w:val="uk-UA"/>
              </w:rPr>
              <w:t xml:space="preserve"> день отримання документів від центру надання адміністративних послуг 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  <w:lang w:val="uk-UA" w:eastAsia="ru-RU"/>
              </w:rPr>
              <w:t>шляхом зазна</w:t>
            </w:r>
            <w:r w:rsidRPr="00D502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чення у заяві про зняття з реєстрації місця проживання підстав відмови. Зазначена заява повертається особі або її представнику.  </w:t>
            </w:r>
          </w:p>
        </w:tc>
      </w:tr>
      <w:tr w:rsidR="008D3556" w:rsidRPr="00D502B5" w:rsidTr="00D502B5">
        <w:tc>
          <w:tcPr>
            <w:tcW w:w="567" w:type="dxa"/>
            <w:shd w:val="clear" w:color="auto" w:fill="auto"/>
          </w:tcPr>
          <w:p w:rsidR="008D3556" w:rsidRPr="00D502B5" w:rsidRDefault="008D3556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</w:t>
            </w:r>
            <w:r w:rsidR="004A5750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</w:t>
            </w: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8D3556" w:rsidRPr="00D502B5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Результат надання адміністративної послуги</w:t>
            </w:r>
          </w:p>
        </w:tc>
        <w:tc>
          <w:tcPr>
            <w:tcW w:w="6095" w:type="dxa"/>
            <w:shd w:val="clear" w:color="auto" w:fill="auto"/>
          </w:tcPr>
          <w:p w:rsidR="001C2B41" w:rsidRPr="00D502B5" w:rsidRDefault="001C2B41" w:rsidP="00883909">
            <w:pPr>
              <w:pStyle w:val="Default"/>
              <w:jc w:val="both"/>
              <w:rPr>
                <w:color w:val="auto"/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shd w:val="clear" w:color="auto" w:fill="FFFFFF"/>
                <w:lang w:val="uk-UA"/>
              </w:rPr>
              <w:t>Приймає рішення про зняття з реєстрації або про відмову у знятті з реєстрації місця проживання особи;</w:t>
            </w:r>
          </w:p>
          <w:p w:rsidR="00883909" w:rsidRPr="00D502B5" w:rsidRDefault="001C2B41" w:rsidP="00883909">
            <w:pPr>
              <w:pStyle w:val="Default"/>
              <w:jc w:val="both"/>
              <w:rPr>
                <w:color w:val="auto"/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shd w:val="clear" w:color="auto" w:fill="FFFFFF"/>
                <w:lang w:val="uk-UA"/>
              </w:rPr>
              <w:t xml:space="preserve">вносить відомості про зняття з реєстрації місця проживання </w:t>
            </w:r>
            <w:r w:rsidR="00883909" w:rsidRPr="00D502B5">
              <w:rPr>
                <w:color w:val="auto"/>
                <w:sz w:val="20"/>
                <w:szCs w:val="20"/>
                <w:shd w:val="clear" w:color="auto" w:fill="FFFFFF"/>
                <w:lang w:val="uk-UA"/>
              </w:rPr>
              <w:t xml:space="preserve">у документ </w:t>
            </w:r>
            <w:r w:rsidR="00883909" w:rsidRPr="00D502B5">
              <w:rPr>
                <w:color w:val="auto"/>
                <w:sz w:val="20"/>
                <w:szCs w:val="20"/>
                <w:lang w:val="uk-UA"/>
              </w:rPr>
              <w:t>(паспорт громадянина України, тимчасового посвідчення громадянина України, посвідки на постійне проживання, посвідки на тимчасове проживання, посвідчення біженця, посвідчення особи, яка потребує додаткового захисту, посвідчення особи, якій надано тимчасовий захист);</w:t>
            </w:r>
          </w:p>
          <w:p w:rsidR="0035215A" w:rsidRPr="00D502B5" w:rsidRDefault="0035215A" w:rsidP="00883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</w:pPr>
            <w:r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формує і вносить дані про зняття з реєстрації місця проживання особи до реєстру територіальної громади;</w:t>
            </w:r>
          </w:p>
          <w:p w:rsidR="008D3556" w:rsidRPr="00D502B5" w:rsidRDefault="0035215A" w:rsidP="00265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оформляє і видає довідку про зняття з реєстрації місця проживання</w:t>
            </w:r>
            <w:r w:rsidR="00310ED3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, дітям до 14</w:t>
            </w:r>
            <w:r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років, та громадянам, які мають паспорт громадянина </w:t>
            </w:r>
            <w:r w:rsidR="00BB566D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України у формі картки </w:t>
            </w:r>
            <w:r w:rsidR="00BB566D" w:rsidRPr="00D502B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uk-UA"/>
              </w:rPr>
              <w:t xml:space="preserve">, за формою згідно з </w:t>
            </w:r>
            <w:hyperlink r:id="rId8" w:anchor="n177" w:history="1">
              <w:r w:rsidR="00BB566D" w:rsidRPr="00D502B5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  <w:lang w:val="uk-UA"/>
                </w:rPr>
                <w:t>додатком 16</w:t>
              </w:r>
            </w:hyperlink>
            <w:r w:rsidR="006F059C" w:rsidRPr="00D502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 xml:space="preserve"> а також вилучає раніше видану довідку про реєстрацію місця проживання для подальшого знищення</w:t>
            </w:r>
            <w:r w:rsidR="00D43CA6" w:rsidRPr="00D502B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uk-UA"/>
              </w:rPr>
              <w:t>.</w:t>
            </w:r>
          </w:p>
        </w:tc>
      </w:tr>
      <w:tr w:rsidR="008D3556" w:rsidRPr="00D502B5" w:rsidTr="00D502B5">
        <w:trPr>
          <w:trHeight w:val="365"/>
        </w:trPr>
        <w:tc>
          <w:tcPr>
            <w:tcW w:w="567" w:type="dxa"/>
            <w:shd w:val="clear" w:color="auto" w:fill="auto"/>
          </w:tcPr>
          <w:p w:rsidR="008D3556" w:rsidRPr="00D502B5" w:rsidRDefault="008D3556" w:rsidP="004A5750">
            <w:pPr>
              <w:spacing w:after="0" w:line="240" w:lineRule="auto"/>
              <w:ind w:right="-9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</w:t>
            </w:r>
            <w:r w:rsidR="004A5750"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</w:t>
            </w: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. </w:t>
            </w:r>
          </w:p>
        </w:tc>
        <w:tc>
          <w:tcPr>
            <w:tcW w:w="3402" w:type="dxa"/>
            <w:shd w:val="clear" w:color="auto" w:fill="auto"/>
          </w:tcPr>
          <w:p w:rsidR="008D3556" w:rsidRPr="00D502B5" w:rsidRDefault="008D3556" w:rsidP="008D35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D502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Способи отримання відповіді, результату</w:t>
            </w:r>
          </w:p>
        </w:tc>
        <w:tc>
          <w:tcPr>
            <w:tcW w:w="6095" w:type="dxa"/>
            <w:shd w:val="clear" w:color="auto" w:fill="auto"/>
          </w:tcPr>
          <w:p w:rsidR="008D3556" w:rsidRPr="00D502B5" w:rsidRDefault="008D3556" w:rsidP="008D3556">
            <w:pPr>
              <w:pStyle w:val="Default"/>
              <w:jc w:val="both"/>
              <w:rPr>
                <w:bCs/>
                <w:sz w:val="20"/>
                <w:szCs w:val="20"/>
                <w:lang w:val="uk-UA"/>
              </w:rPr>
            </w:pPr>
            <w:r w:rsidRPr="00D502B5">
              <w:rPr>
                <w:sz w:val="20"/>
                <w:szCs w:val="20"/>
                <w:lang w:val="uk-UA"/>
              </w:rPr>
              <w:t xml:space="preserve">Звернення до Центру надання адміністративних послуг виконавчого комітету Покровської міської ради (за відсутності адміністратора </w:t>
            </w:r>
            <w:proofErr w:type="spellStart"/>
            <w:r w:rsidRPr="00D502B5">
              <w:rPr>
                <w:sz w:val="20"/>
                <w:szCs w:val="20"/>
                <w:lang w:val="uk-UA"/>
              </w:rPr>
              <w:t>ЦНАПу</w:t>
            </w:r>
            <w:proofErr w:type="spellEnd"/>
            <w:r w:rsidRPr="00D502B5">
              <w:rPr>
                <w:sz w:val="20"/>
                <w:szCs w:val="20"/>
                <w:lang w:val="uk-UA"/>
              </w:rPr>
              <w:t xml:space="preserve"> – до спеціаліста реєстраційного відділу виконавчого комітету Покровської міської ради).</w:t>
            </w:r>
          </w:p>
        </w:tc>
      </w:tr>
    </w:tbl>
    <w:p w:rsidR="009772B1" w:rsidRPr="000B0B8B" w:rsidRDefault="00F71A52" w:rsidP="00D502B5">
      <w:pPr>
        <w:spacing w:after="0" w:line="240" w:lineRule="auto"/>
        <w:ind w:left="-180"/>
        <w:jc w:val="center"/>
        <w:rPr>
          <w:color w:val="2D1614"/>
          <w:lang w:val="uk-UA"/>
        </w:rPr>
      </w:pPr>
      <w:r w:rsidRPr="00D502B5">
        <w:rPr>
          <w:rFonts w:ascii="Times New Roman" w:hAnsi="Times New Roman" w:cs="Times New Roman"/>
          <w:sz w:val="20"/>
          <w:szCs w:val="20"/>
          <w:lang w:val="uk-UA"/>
        </w:rPr>
        <w:lastRenderedPageBreak/>
        <w:t xml:space="preserve">                                                                   </w:t>
      </w:r>
    </w:p>
    <w:sectPr w:rsidR="009772B1" w:rsidRPr="000B0B8B" w:rsidSect="000B0B8B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55FC6"/>
    <w:multiLevelType w:val="hybridMultilevel"/>
    <w:tmpl w:val="99FA73B0"/>
    <w:lvl w:ilvl="0" w:tplc="66E4A474">
      <w:start w:val="5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D7F"/>
    <w:rsid w:val="00000D7F"/>
    <w:rsid w:val="000634B4"/>
    <w:rsid w:val="00094DCE"/>
    <w:rsid w:val="000B0B8B"/>
    <w:rsid w:val="0012104B"/>
    <w:rsid w:val="0013273C"/>
    <w:rsid w:val="00132C0E"/>
    <w:rsid w:val="00176F65"/>
    <w:rsid w:val="0018273A"/>
    <w:rsid w:val="0018389E"/>
    <w:rsid w:val="0018510D"/>
    <w:rsid w:val="001A51C3"/>
    <w:rsid w:val="001C2B41"/>
    <w:rsid w:val="001C36BB"/>
    <w:rsid w:val="001C43DE"/>
    <w:rsid w:val="00246978"/>
    <w:rsid w:val="00265786"/>
    <w:rsid w:val="00284717"/>
    <w:rsid w:val="00295022"/>
    <w:rsid w:val="002C21D2"/>
    <w:rsid w:val="00310ED3"/>
    <w:rsid w:val="0035215A"/>
    <w:rsid w:val="00357DA8"/>
    <w:rsid w:val="00394E19"/>
    <w:rsid w:val="0043123D"/>
    <w:rsid w:val="00465B9F"/>
    <w:rsid w:val="00476B8A"/>
    <w:rsid w:val="004A5750"/>
    <w:rsid w:val="00553297"/>
    <w:rsid w:val="005C2C49"/>
    <w:rsid w:val="005F4E53"/>
    <w:rsid w:val="00605C70"/>
    <w:rsid w:val="006515E7"/>
    <w:rsid w:val="00666F0D"/>
    <w:rsid w:val="006F059C"/>
    <w:rsid w:val="00765B21"/>
    <w:rsid w:val="00781A9C"/>
    <w:rsid w:val="007A449E"/>
    <w:rsid w:val="007B3D27"/>
    <w:rsid w:val="0084359C"/>
    <w:rsid w:val="00883909"/>
    <w:rsid w:val="008958CF"/>
    <w:rsid w:val="008A5C8F"/>
    <w:rsid w:val="008D0545"/>
    <w:rsid w:val="008D3556"/>
    <w:rsid w:val="00923238"/>
    <w:rsid w:val="00961150"/>
    <w:rsid w:val="009772B1"/>
    <w:rsid w:val="009836CF"/>
    <w:rsid w:val="009A6498"/>
    <w:rsid w:val="009F798B"/>
    <w:rsid w:val="00A4509A"/>
    <w:rsid w:val="00A842AD"/>
    <w:rsid w:val="00AA7FE7"/>
    <w:rsid w:val="00B77536"/>
    <w:rsid w:val="00B928AD"/>
    <w:rsid w:val="00BB566D"/>
    <w:rsid w:val="00C12E7D"/>
    <w:rsid w:val="00C31777"/>
    <w:rsid w:val="00D03EC0"/>
    <w:rsid w:val="00D15B39"/>
    <w:rsid w:val="00D43CA6"/>
    <w:rsid w:val="00D502B5"/>
    <w:rsid w:val="00DC7C90"/>
    <w:rsid w:val="00DE5D73"/>
    <w:rsid w:val="00DF7F6F"/>
    <w:rsid w:val="00E10761"/>
    <w:rsid w:val="00E10C9B"/>
    <w:rsid w:val="00E24042"/>
    <w:rsid w:val="00EA3730"/>
    <w:rsid w:val="00ED2F82"/>
    <w:rsid w:val="00ED3E30"/>
    <w:rsid w:val="00F71A52"/>
    <w:rsid w:val="00F81EF5"/>
    <w:rsid w:val="00FA421E"/>
    <w:rsid w:val="00FD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a8">
    <w:name w:val="No Spacing"/>
    <w:uiPriority w:val="1"/>
    <w:qFormat/>
    <w:rsid w:val="000B0B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FD44B9"/>
    <w:rPr>
      <w:color w:val="0000FF" w:themeColor="hyperlink"/>
      <w:u w:val="single"/>
    </w:rPr>
  </w:style>
  <w:style w:type="paragraph" w:customStyle="1" w:styleId="Default">
    <w:name w:val="Default"/>
    <w:rsid w:val="00094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2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2C0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A4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92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ja-JP"/>
    </w:rPr>
  </w:style>
  <w:style w:type="paragraph" w:customStyle="1" w:styleId="a5">
    <w:name w:val="Нормальний текст"/>
    <w:basedOn w:val="a"/>
    <w:rsid w:val="009772B1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6">
    <w:name w:val="Шапка документу"/>
    <w:basedOn w:val="a"/>
    <w:rsid w:val="009772B1"/>
    <w:pPr>
      <w:keepNext/>
      <w:keepLines/>
      <w:spacing w:after="240" w:line="240" w:lineRule="auto"/>
      <w:ind w:left="4536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customStyle="1" w:styleId="a7">
    <w:name w:val="Назва документа"/>
    <w:basedOn w:val="a"/>
    <w:next w:val="a5"/>
    <w:rsid w:val="009772B1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a8">
    <w:name w:val="No Spacing"/>
    <w:uiPriority w:val="1"/>
    <w:qFormat/>
    <w:rsid w:val="000B0B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07-2016-%D0%BF/pag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5.rada.gov.ua/laws/show/302-2015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nap@pokrov-mr.gov.u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32</cp:revision>
  <cp:lastPrinted>2017-11-15T08:03:00Z</cp:lastPrinted>
  <dcterms:created xsi:type="dcterms:W3CDTF">2017-07-28T06:43:00Z</dcterms:created>
  <dcterms:modified xsi:type="dcterms:W3CDTF">2017-11-15T08:03:00Z</dcterms:modified>
</cp:coreProperties>
</file>